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66" w:rsidRDefault="00625C14">
      <w:pPr>
        <w:pBdr>
          <w:top w:val="nil"/>
          <w:left w:val="nil"/>
          <w:bottom w:val="nil"/>
          <w:right w:val="nil"/>
          <w:between w:val="nil"/>
        </w:pBdr>
        <w:shd w:val="clear" w:color="auto" w:fill="FFFFFF"/>
        <w:spacing w:after="200"/>
        <w:ind w:right="284"/>
        <w:rPr>
          <w:rFonts w:ascii="Arial" w:eastAsia="Arial" w:hAnsi="Arial" w:cs="Arial"/>
          <w:b/>
          <w:color w:val="000000"/>
          <w:sz w:val="30"/>
          <w:szCs w:val="30"/>
        </w:rPr>
      </w:pPr>
      <w:r>
        <w:rPr>
          <w:rFonts w:ascii="Arial" w:eastAsia="Arial" w:hAnsi="Arial" w:cs="Arial"/>
          <w:b/>
          <w:color w:val="000000"/>
          <w:sz w:val="30"/>
          <w:szCs w:val="30"/>
        </w:rPr>
        <w:t>Neue</w:t>
      </w:r>
      <w:r>
        <w:rPr>
          <w:rFonts w:ascii="Arial" w:eastAsia="Arial" w:hAnsi="Arial" w:cs="Arial"/>
          <w:b/>
          <w:sz w:val="30"/>
          <w:szCs w:val="30"/>
        </w:rPr>
        <w:t xml:space="preserve"> Geschäftsleitung</w:t>
      </w:r>
      <w:r>
        <w:rPr>
          <w:rFonts w:ascii="Arial" w:eastAsia="Arial" w:hAnsi="Arial" w:cs="Arial"/>
          <w:b/>
          <w:color w:val="000000"/>
          <w:sz w:val="30"/>
          <w:szCs w:val="30"/>
        </w:rPr>
        <w:t xml:space="preserve"> bei Müller-Elektronik</w:t>
      </w:r>
    </w:p>
    <w:p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p>
    <w:p w:rsidR="002A1D66" w:rsidRDefault="00625C14">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r>
        <w:rPr>
          <w:rFonts w:ascii="Arial" w:eastAsia="Arial" w:hAnsi="Arial" w:cs="Arial"/>
          <w:color w:val="000000"/>
          <w:sz w:val="22"/>
          <w:szCs w:val="22"/>
        </w:rPr>
        <w:t xml:space="preserve">Zum 1. Januar 2023 </w:t>
      </w:r>
      <w:r>
        <w:rPr>
          <w:rFonts w:ascii="Arial" w:eastAsia="Arial" w:hAnsi="Arial" w:cs="Arial"/>
          <w:sz w:val="22"/>
          <w:szCs w:val="22"/>
        </w:rPr>
        <w:t xml:space="preserve">hat </w:t>
      </w:r>
      <w:r>
        <w:rPr>
          <w:rFonts w:ascii="Arial" w:eastAsia="Arial" w:hAnsi="Arial" w:cs="Arial"/>
          <w:color w:val="000000"/>
          <w:sz w:val="22"/>
          <w:szCs w:val="22"/>
        </w:rPr>
        <w:t xml:space="preserve">Robert Fraune </w:t>
      </w:r>
      <w:r>
        <w:rPr>
          <w:rFonts w:ascii="Arial" w:eastAsia="Arial" w:hAnsi="Arial" w:cs="Arial"/>
          <w:sz w:val="22"/>
          <w:szCs w:val="22"/>
        </w:rPr>
        <w:t>die Geschäftsleitung</w:t>
      </w:r>
      <w:r>
        <w:rPr>
          <w:rFonts w:ascii="Arial" w:eastAsia="Arial" w:hAnsi="Arial" w:cs="Arial"/>
          <w:color w:val="000000"/>
          <w:sz w:val="22"/>
          <w:szCs w:val="22"/>
        </w:rPr>
        <w:t xml:space="preserve"> beim</w:t>
      </w:r>
      <w:r>
        <w:rPr>
          <w:rFonts w:ascii="Arial" w:eastAsia="Arial" w:hAnsi="Arial" w:cs="Arial"/>
          <w:sz w:val="22"/>
          <w:szCs w:val="22"/>
        </w:rPr>
        <w:t xml:space="preserve"> </w:t>
      </w:r>
      <w:r>
        <w:rPr>
          <w:rFonts w:ascii="Arial" w:eastAsia="Arial" w:hAnsi="Arial" w:cs="Arial"/>
          <w:color w:val="000000"/>
          <w:sz w:val="22"/>
          <w:szCs w:val="22"/>
        </w:rPr>
        <w:t>Agrarelektronik</w:t>
      </w:r>
      <w:r>
        <w:rPr>
          <w:rFonts w:ascii="Arial" w:eastAsia="Arial" w:hAnsi="Arial" w:cs="Arial"/>
          <w:sz w:val="22"/>
          <w:szCs w:val="22"/>
        </w:rPr>
        <w:t xml:space="preserve">unternehmen </w:t>
      </w:r>
      <w:r>
        <w:rPr>
          <w:rFonts w:ascii="Arial" w:eastAsia="Arial" w:hAnsi="Arial" w:cs="Arial"/>
          <w:color w:val="000000"/>
          <w:sz w:val="22"/>
          <w:szCs w:val="22"/>
        </w:rPr>
        <w:t xml:space="preserve">Müller-Elektronik übernommen </w:t>
      </w:r>
      <w:r>
        <w:rPr>
          <w:rFonts w:ascii="Arial" w:eastAsia="Arial" w:hAnsi="Arial" w:cs="Arial"/>
          <w:sz w:val="22"/>
          <w:szCs w:val="22"/>
        </w:rPr>
        <w:t>und tritt damit die Nachfolge des bisherigen Geschäftsführers Christian Müller an, der sich nach fast 18 Jahren vom Unternehmen verabschiedet.</w:t>
      </w:r>
    </w:p>
    <w:p w:rsidR="002A1D66" w:rsidRDefault="00625C14">
      <w:pPr>
        <w:shd w:val="clear" w:color="auto" w:fill="FFFFFF"/>
        <w:spacing w:after="200" w:line="320" w:lineRule="auto"/>
        <w:ind w:right="284"/>
        <w:jc w:val="both"/>
        <w:rPr>
          <w:rFonts w:ascii="Arial" w:eastAsia="Arial" w:hAnsi="Arial" w:cs="Arial"/>
          <w:sz w:val="22"/>
          <w:szCs w:val="22"/>
        </w:rPr>
      </w:pPr>
      <w:r>
        <w:rPr>
          <w:rFonts w:ascii="Arial" w:eastAsia="Arial" w:hAnsi="Arial" w:cs="Arial"/>
          <w:sz w:val="22"/>
          <w:szCs w:val="22"/>
        </w:rPr>
        <w:t>Als Sohn des Firmengründers Heinrich Müller war Christian Müller dem Unternehmen schon von Kindheit an verbunden. Im Jahr 2005 trat er ins Unternehmen ein und war anfangs als Exportleiter entscheidend für den Ausbau der Geschäftsbeziehungen nach Osteuropa, in die USA und nach Südamerika verantwortlich. Als sich sein Vater Heinrich Müller nach über 30 Jahren aus der Geschäftsführung zurückzog, übergab er seine Position an Christian Müller. In seiner Zeit als Geschäftsführer prägte Christian Müller das Unternehmen maßgeblich und trieb den Ausbau zu ei</w:t>
      </w:r>
      <w:bookmarkStart w:id="0" w:name="_GoBack"/>
      <w:bookmarkEnd w:id="0"/>
      <w:r>
        <w:rPr>
          <w:rFonts w:ascii="Arial" w:eastAsia="Arial" w:hAnsi="Arial" w:cs="Arial"/>
          <w:sz w:val="22"/>
          <w:szCs w:val="22"/>
        </w:rPr>
        <w:t xml:space="preserve">nem der führenden Systemanbieter für maßgeschneiderte ISOBUS-Lösungen für Landmaschinenhersteller voran. </w:t>
      </w:r>
      <w:r>
        <w:rPr>
          <w:rFonts w:ascii="Arial" w:eastAsia="Arial" w:hAnsi="Arial" w:cs="Arial"/>
          <w:i/>
          <w:sz w:val="22"/>
          <w:szCs w:val="22"/>
        </w:rPr>
        <w:t>„Robert Fraune wird die Erfolgsgeschichte von Müller-Elektronik fortsetzen. Es freut mich sehr, dass ein Kollege mit langjähriger Erfahrung die Geschäftsleitung übernimmt. Dies zeigt, dass wir im Unternehmen interessante Entwicklungspotenziale bieten. Ich wünsche ihm ganz viel Erfolg für seine künftigen Aufgaben“</w:t>
      </w:r>
      <w:r>
        <w:rPr>
          <w:rFonts w:ascii="Arial" w:eastAsia="Arial" w:hAnsi="Arial" w:cs="Arial"/>
          <w:sz w:val="22"/>
          <w:szCs w:val="22"/>
        </w:rPr>
        <w:t>, so Christian Müller.</w:t>
      </w:r>
    </w:p>
    <w:p w:rsidR="002A1D66" w:rsidRDefault="00625C14">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r>
        <w:rPr>
          <w:rFonts w:ascii="Arial" w:eastAsia="Arial" w:hAnsi="Arial" w:cs="Arial"/>
          <w:color w:val="000000"/>
          <w:sz w:val="22"/>
          <w:szCs w:val="22"/>
        </w:rPr>
        <w:t xml:space="preserve">Robert Fraune </w:t>
      </w:r>
      <w:r>
        <w:rPr>
          <w:rFonts w:ascii="Arial" w:eastAsia="Arial" w:hAnsi="Arial" w:cs="Arial"/>
          <w:sz w:val="22"/>
          <w:szCs w:val="22"/>
        </w:rPr>
        <w:t xml:space="preserve">erlernte </w:t>
      </w:r>
      <w:r>
        <w:rPr>
          <w:rFonts w:ascii="Arial" w:eastAsia="Arial" w:hAnsi="Arial" w:cs="Arial"/>
          <w:color w:val="000000"/>
          <w:sz w:val="22"/>
          <w:szCs w:val="22"/>
        </w:rPr>
        <w:t xml:space="preserve">sein Handwerk bei Müller-Elektronik quasi von der Pike auf. Er startete seine berufliche Laufbahn </w:t>
      </w:r>
      <w:r>
        <w:rPr>
          <w:rFonts w:ascii="Arial" w:eastAsia="Arial" w:hAnsi="Arial" w:cs="Arial"/>
          <w:sz w:val="22"/>
          <w:szCs w:val="22"/>
        </w:rPr>
        <w:t>im Jahr 1989</w:t>
      </w:r>
      <w:r>
        <w:rPr>
          <w:rFonts w:ascii="Arial" w:eastAsia="Arial" w:hAnsi="Arial" w:cs="Arial"/>
          <w:color w:val="000000"/>
          <w:sz w:val="22"/>
          <w:szCs w:val="22"/>
        </w:rPr>
        <w:t xml:space="preserve"> als erster Auszubildender des Unternehmens. Es folgten Stationen im Kundendienst bis hin zur Leitung desselben, </w:t>
      </w:r>
      <w:r>
        <w:rPr>
          <w:rFonts w:ascii="Arial" w:eastAsia="Arial" w:hAnsi="Arial" w:cs="Arial"/>
          <w:sz w:val="22"/>
          <w:szCs w:val="22"/>
        </w:rPr>
        <w:t xml:space="preserve">später </w:t>
      </w:r>
      <w:r>
        <w:rPr>
          <w:rFonts w:ascii="Arial" w:eastAsia="Arial" w:hAnsi="Arial" w:cs="Arial"/>
          <w:color w:val="000000"/>
          <w:sz w:val="22"/>
          <w:szCs w:val="22"/>
        </w:rPr>
        <w:t xml:space="preserve">übernahm er die Leitung des Produktmanagements und wurde Bereichsleiter für Vertrieb, Service und Produktmanagement. Im Zuge der Übernahme durch den Trimble-Konzern erweiterte sich sein Aufgabengebiet erneut und Robert Fraune </w:t>
      </w:r>
      <w:r>
        <w:rPr>
          <w:rFonts w:ascii="Arial" w:eastAsia="Arial" w:hAnsi="Arial" w:cs="Arial"/>
          <w:sz w:val="22"/>
          <w:szCs w:val="22"/>
        </w:rPr>
        <w:t>verantwortete</w:t>
      </w:r>
      <w:r>
        <w:rPr>
          <w:rFonts w:ascii="Arial" w:eastAsia="Arial" w:hAnsi="Arial" w:cs="Arial"/>
          <w:color w:val="000000"/>
          <w:sz w:val="22"/>
          <w:szCs w:val="22"/>
        </w:rPr>
        <w:t xml:space="preserve"> den weltweiten Vertrieb der Müller-Elektronik- und Trimble</w:t>
      </w:r>
      <w:r>
        <w:rPr>
          <w:rFonts w:ascii="Arial" w:eastAsia="Arial" w:hAnsi="Arial" w:cs="Arial"/>
          <w:sz w:val="22"/>
          <w:szCs w:val="22"/>
        </w:rPr>
        <w:t>-</w:t>
      </w:r>
      <w:r>
        <w:rPr>
          <w:rFonts w:ascii="Arial" w:eastAsia="Arial" w:hAnsi="Arial" w:cs="Arial"/>
          <w:color w:val="000000"/>
          <w:sz w:val="22"/>
          <w:szCs w:val="22"/>
        </w:rPr>
        <w:t>Produkte an die OEM-Kundschaft</w:t>
      </w:r>
      <w:r>
        <w:rPr>
          <w:rFonts w:ascii="Arial" w:eastAsia="Arial" w:hAnsi="Arial" w:cs="Arial"/>
          <w:sz w:val="22"/>
          <w:szCs w:val="22"/>
        </w:rPr>
        <w:t xml:space="preserve"> und leitete das Produktmanagement </w:t>
      </w:r>
      <w:r>
        <w:rPr>
          <w:rFonts w:ascii="Arial" w:eastAsia="Arial" w:hAnsi="Arial" w:cs="Arial"/>
          <w:color w:val="000000"/>
          <w:sz w:val="22"/>
          <w:szCs w:val="22"/>
        </w:rPr>
        <w:t>an den Standorten Deutschland und Frankreich</w:t>
      </w:r>
      <w:r>
        <w:rPr>
          <w:rFonts w:ascii="Arial" w:eastAsia="Arial" w:hAnsi="Arial" w:cs="Arial"/>
          <w:sz w:val="22"/>
          <w:szCs w:val="22"/>
        </w:rPr>
        <w:t xml:space="preserve">. </w:t>
      </w:r>
    </w:p>
    <w:p w:rsidR="002A1D66" w:rsidRDefault="00625C14">
      <w:pPr>
        <w:shd w:val="clear" w:color="auto" w:fill="FFFFFF"/>
        <w:spacing w:after="200" w:line="320" w:lineRule="auto"/>
        <w:ind w:right="284"/>
        <w:jc w:val="both"/>
        <w:rPr>
          <w:rFonts w:ascii="Arial" w:eastAsia="Arial" w:hAnsi="Arial" w:cs="Arial"/>
          <w:sz w:val="22"/>
          <w:szCs w:val="22"/>
        </w:rPr>
      </w:pPr>
      <w:r>
        <w:rPr>
          <w:rFonts w:ascii="Arial" w:eastAsia="Arial" w:hAnsi="Arial" w:cs="Arial"/>
          <w:sz w:val="22"/>
          <w:szCs w:val="22"/>
        </w:rPr>
        <w:t>Müller-Elektronik beschäftigt aktuell 470 Mitarbeitende an den Standorten Salzkotten in Nordrhein-Westfalen und Neustadt in Sachsen.</w:t>
      </w:r>
    </w:p>
    <w:p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p>
    <w:p w:rsidR="002A1D66" w:rsidRDefault="00625C14">
      <w:pPr>
        <w:spacing w:after="200" w:line="276" w:lineRule="auto"/>
        <w:rPr>
          <w:rFonts w:ascii="Arial" w:eastAsia="Arial" w:hAnsi="Arial" w:cs="Arial"/>
          <w:sz w:val="22"/>
          <w:szCs w:val="22"/>
        </w:rPr>
      </w:pPr>
      <w:r>
        <w:rPr>
          <w:rFonts w:ascii="Arial" w:eastAsia="Arial" w:hAnsi="Arial" w:cs="Arial"/>
          <w:sz w:val="22"/>
          <w:szCs w:val="22"/>
        </w:rPr>
        <w:t xml:space="preserve"> </w:t>
      </w:r>
    </w:p>
    <w:p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sz w:val="22"/>
          <w:szCs w:val="22"/>
        </w:rPr>
      </w:pPr>
    </w:p>
    <w:p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p>
    <w:p w:rsidR="002A1D66" w:rsidRDefault="002A1D66">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p>
    <w:p w:rsidR="002A1D66" w:rsidRDefault="00625C14">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r>
        <w:rPr>
          <w:rFonts w:ascii="Arial" w:eastAsia="Arial" w:hAnsi="Arial" w:cs="Arial"/>
          <w:color w:val="000000"/>
          <w:sz w:val="22"/>
          <w:szCs w:val="22"/>
        </w:rPr>
        <w:t xml:space="preserve">  </w:t>
      </w:r>
    </w:p>
    <w:p w:rsidR="002A1D66" w:rsidRPr="00CC7228" w:rsidRDefault="00625C14" w:rsidP="00CC7228">
      <w:pPr>
        <w:pBdr>
          <w:top w:val="nil"/>
          <w:left w:val="nil"/>
          <w:bottom w:val="nil"/>
          <w:right w:val="nil"/>
          <w:between w:val="nil"/>
        </w:pBdr>
        <w:shd w:val="clear" w:color="auto" w:fill="FFFFFF"/>
        <w:spacing w:after="200" w:line="320" w:lineRule="auto"/>
        <w:ind w:right="284"/>
        <w:jc w:val="both"/>
        <w:rPr>
          <w:rFonts w:ascii="Arial" w:eastAsia="Arial" w:hAnsi="Arial" w:cs="Arial"/>
          <w:color w:val="000000"/>
          <w:sz w:val="22"/>
          <w:szCs w:val="22"/>
        </w:rPr>
      </w:pPr>
      <w:r>
        <w:rPr>
          <w:rFonts w:ascii="Arial" w:eastAsia="Arial" w:hAnsi="Arial" w:cs="Arial"/>
          <w:b/>
          <w:sz w:val="18"/>
          <w:szCs w:val="18"/>
        </w:rPr>
        <w:lastRenderedPageBreak/>
        <w:t>Zeichenanzahl des Artikels</w:t>
      </w:r>
    </w:p>
    <w:p w:rsidR="002A1D66" w:rsidRDefault="00625C14">
      <w:pPr>
        <w:tabs>
          <w:tab w:val="left" w:pos="141"/>
        </w:tabs>
        <w:spacing w:before="100" w:after="160" w:line="276" w:lineRule="auto"/>
        <w:ind w:right="423"/>
        <w:jc w:val="both"/>
        <w:rPr>
          <w:rFonts w:ascii="Arial" w:eastAsia="Arial" w:hAnsi="Arial" w:cs="Arial"/>
          <w:sz w:val="22"/>
          <w:szCs w:val="22"/>
        </w:rPr>
      </w:pPr>
      <w:r>
        <w:rPr>
          <w:rFonts w:ascii="Arial" w:eastAsia="Arial" w:hAnsi="Arial" w:cs="Arial"/>
          <w:sz w:val="18"/>
          <w:szCs w:val="18"/>
        </w:rPr>
        <w:t xml:space="preserve">2.095 inkl. Leerzeichen und Überschrift </w:t>
      </w:r>
    </w:p>
    <w:p w:rsidR="002A1D66" w:rsidRDefault="00625C14">
      <w:pPr>
        <w:tabs>
          <w:tab w:val="left" w:pos="141"/>
        </w:tabs>
        <w:spacing w:before="100" w:after="160" w:line="276" w:lineRule="auto"/>
        <w:ind w:right="423"/>
        <w:jc w:val="both"/>
        <w:rPr>
          <w:rFonts w:ascii="Arial" w:eastAsia="Arial" w:hAnsi="Arial" w:cs="Arial"/>
          <w:b/>
          <w:sz w:val="18"/>
          <w:szCs w:val="18"/>
        </w:rPr>
      </w:pPr>
      <w:r>
        <w:rPr>
          <w:rFonts w:ascii="Arial" w:eastAsia="Arial" w:hAnsi="Arial" w:cs="Arial"/>
          <w:b/>
          <w:sz w:val="18"/>
          <w:szCs w:val="18"/>
        </w:rPr>
        <w:t>Bildunterschrift</w:t>
      </w:r>
    </w:p>
    <w:p w:rsidR="00CC7228" w:rsidRPr="00CC7228" w:rsidRDefault="00CC7228">
      <w:pPr>
        <w:tabs>
          <w:tab w:val="left" w:pos="141"/>
        </w:tabs>
        <w:spacing w:before="100" w:after="160" w:line="276" w:lineRule="auto"/>
        <w:ind w:right="423"/>
        <w:jc w:val="both"/>
        <w:rPr>
          <w:rFonts w:ascii="Arial" w:eastAsia="Arial" w:hAnsi="Arial" w:cs="Arial"/>
          <w:sz w:val="18"/>
          <w:szCs w:val="18"/>
        </w:rPr>
      </w:pPr>
      <w:r>
        <w:rPr>
          <w:rFonts w:ascii="Arial" w:eastAsia="Arial" w:hAnsi="Arial" w:cs="Arial"/>
          <w:sz w:val="18"/>
          <w:szCs w:val="18"/>
        </w:rPr>
        <w:t>Robert Fraune (li.), neuer Geschäftsleiter der Müller-Elektronik GmbH verabschiedet Christian Müller (</w:t>
      </w:r>
      <w:proofErr w:type="spellStart"/>
      <w:r>
        <w:rPr>
          <w:rFonts w:ascii="Arial" w:eastAsia="Arial" w:hAnsi="Arial" w:cs="Arial"/>
          <w:sz w:val="18"/>
          <w:szCs w:val="18"/>
        </w:rPr>
        <w:t>re</w:t>
      </w:r>
      <w:proofErr w:type="spellEnd"/>
      <w:r>
        <w:rPr>
          <w:rFonts w:ascii="Arial" w:eastAsia="Arial" w:hAnsi="Arial" w:cs="Arial"/>
          <w:sz w:val="18"/>
          <w:szCs w:val="18"/>
        </w:rPr>
        <w:t>.), Geschäftsführer von 2009 bis 2022</w:t>
      </w:r>
    </w:p>
    <w:p w:rsidR="002A1D66" w:rsidRDefault="00625C14">
      <w:pPr>
        <w:pBdr>
          <w:top w:val="nil"/>
          <w:left w:val="nil"/>
          <w:bottom w:val="nil"/>
          <w:right w:val="nil"/>
          <w:between w:val="nil"/>
        </w:pBdr>
        <w:tabs>
          <w:tab w:val="left" w:pos="141"/>
        </w:tabs>
        <w:spacing w:before="100" w:after="160" w:line="276" w:lineRule="auto"/>
        <w:rPr>
          <w:rFonts w:ascii="Arial" w:eastAsia="Arial" w:hAnsi="Arial" w:cs="Arial"/>
          <w:b/>
          <w:color w:val="4F81BD"/>
          <w:sz w:val="18"/>
          <w:szCs w:val="18"/>
        </w:rPr>
      </w:pPr>
      <w:r>
        <w:rPr>
          <w:rFonts w:ascii="Arial" w:eastAsia="Arial" w:hAnsi="Arial" w:cs="Arial"/>
          <w:sz w:val="16"/>
          <w:szCs w:val="16"/>
        </w:rPr>
        <w:tab/>
        <w:t xml:space="preserve"> </w:t>
      </w:r>
    </w:p>
    <w:p w:rsidR="002A1D66" w:rsidRDefault="00625C14">
      <w:pPr>
        <w:tabs>
          <w:tab w:val="left" w:pos="141"/>
        </w:tabs>
        <w:spacing w:before="100" w:after="160" w:line="276" w:lineRule="auto"/>
        <w:ind w:right="141"/>
        <w:jc w:val="both"/>
        <w:rPr>
          <w:rFonts w:ascii="Arial" w:eastAsia="Arial" w:hAnsi="Arial" w:cs="Arial"/>
          <w:b/>
          <w:sz w:val="18"/>
          <w:szCs w:val="18"/>
        </w:rPr>
      </w:pPr>
      <w:r>
        <w:rPr>
          <w:rFonts w:ascii="Arial" w:eastAsia="Arial" w:hAnsi="Arial" w:cs="Arial"/>
          <w:b/>
          <w:sz w:val="18"/>
          <w:szCs w:val="18"/>
        </w:rPr>
        <w:t>Angabe der Bildquelle</w:t>
      </w:r>
    </w:p>
    <w:p w:rsidR="002A1D66" w:rsidRDefault="00625C14">
      <w:pPr>
        <w:tabs>
          <w:tab w:val="left" w:pos="141"/>
        </w:tabs>
        <w:spacing w:before="100" w:after="160" w:line="276" w:lineRule="auto"/>
        <w:ind w:right="141"/>
        <w:jc w:val="both"/>
        <w:rPr>
          <w:rFonts w:ascii="Arial" w:eastAsia="Arial" w:hAnsi="Arial" w:cs="Arial"/>
          <w:sz w:val="18"/>
          <w:szCs w:val="18"/>
        </w:rPr>
      </w:pPr>
      <w:r>
        <w:rPr>
          <w:rFonts w:ascii="Arial" w:eastAsia="Arial" w:hAnsi="Arial" w:cs="Arial"/>
          <w:sz w:val="18"/>
          <w:szCs w:val="18"/>
        </w:rPr>
        <w:tab/>
        <w:t xml:space="preserve">Als Bildquelle ist anzugeben: „Müller-Elektronik GmbH“. Der Abdruck ist frei. </w:t>
      </w:r>
    </w:p>
    <w:p w:rsidR="002A1D66" w:rsidRDefault="00625C14">
      <w:pPr>
        <w:tabs>
          <w:tab w:val="left" w:pos="141"/>
        </w:tabs>
        <w:spacing w:before="100" w:after="160" w:line="276" w:lineRule="auto"/>
        <w:ind w:right="141"/>
        <w:jc w:val="both"/>
        <w:rPr>
          <w:rFonts w:ascii="Arial" w:eastAsia="Arial" w:hAnsi="Arial" w:cs="Arial"/>
          <w:b/>
          <w:sz w:val="18"/>
          <w:szCs w:val="18"/>
        </w:rPr>
      </w:pPr>
      <w:r>
        <w:rPr>
          <w:rFonts w:ascii="Arial" w:eastAsia="Arial" w:hAnsi="Arial" w:cs="Arial"/>
          <w:b/>
          <w:sz w:val="18"/>
          <w:szCs w:val="18"/>
        </w:rPr>
        <w:t>Zum Unternehmen</w:t>
      </w:r>
    </w:p>
    <w:p w:rsidR="002A1D66" w:rsidRDefault="00625C14">
      <w:pPr>
        <w:tabs>
          <w:tab w:val="left" w:pos="139"/>
        </w:tabs>
        <w:spacing w:before="100" w:line="276" w:lineRule="auto"/>
        <w:ind w:left="141" w:right="141"/>
        <w:jc w:val="both"/>
        <w:rPr>
          <w:rFonts w:ascii="Arial" w:eastAsia="Arial" w:hAnsi="Arial" w:cs="Arial"/>
          <w:sz w:val="18"/>
          <w:szCs w:val="18"/>
        </w:rPr>
      </w:pPr>
      <w:r>
        <w:rPr>
          <w:rFonts w:ascii="Arial" w:eastAsia="Arial" w:hAnsi="Arial" w:cs="Arial"/>
          <w:sz w:val="18"/>
          <w:szCs w:val="18"/>
        </w:rPr>
        <w:t xml:space="preserve">Das 1977 gegründete Unternehmen Müller-Elektronik GmbH  mit Sitz in Salzkotten ist ein Pionier und Marktführer in Entwicklung, Produktion und Vertrieb von elektronischen Lösungen für Landmaschinen. Seit mehr als 40 Jahren bietet das Unternehmen zukunftsfähige Gesamtkonzepte für die Entwicklung und Vermarktung von ISOBUS Hardware- und Software-Lösungen für Landmaschinenhersteller und Nachrüstmarkt. Müller-Elektronik gehört seit 2017 zur Trimble-Gruppe, </w:t>
      </w:r>
      <w:r>
        <w:rPr>
          <w:rFonts w:ascii="Arial" w:eastAsia="Arial" w:hAnsi="Arial" w:cs="Arial"/>
          <w:sz w:val="18"/>
          <w:szCs w:val="18"/>
        </w:rPr>
        <w:tab/>
        <w:t xml:space="preserve">einem weltweit führenden Unternehmen für GPS-Technologien.  </w:t>
      </w:r>
    </w:p>
    <w:p w:rsidR="002A1D66" w:rsidRDefault="00625C14">
      <w:pPr>
        <w:tabs>
          <w:tab w:val="left" w:pos="141"/>
        </w:tabs>
        <w:spacing w:after="160" w:line="276" w:lineRule="auto"/>
        <w:ind w:left="141" w:right="282"/>
        <w:jc w:val="both"/>
        <w:rPr>
          <w:rFonts w:ascii="Arial" w:eastAsia="Arial" w:hAnsi="Arial" w:cs="Arial"/>
          <w:sz w:val="18"/>
          <w:szCs w:val="18"/>
        </w:rPr>
      </w:pPr>
      <w:r>
        <w:rPr>
          <w:rFonts w:ascii="Arial" w:eastAsia="Arial" w:hAnsi="Arial" w:cs="Arial"/>
          <w:sz w:val="18"/>
          <w:szCs w:val="18"/>
        </w:rPr>
        <w:t xml:space="preserve">Weitere Informationen unter:  </w:t>
      </w:r>
      <w:hyperlink r:id="rId8">
        <w:r>
          <w:rPr>
            <w:rFonts w:ascii="Arial" w:eastAsia="Arial" w:hAnsi="Arial" w:cs="Arial"/>
            <w:color w:val="0000FF"/>
            <w:sz w:val="18"/>
            <w:szCs w:val="18"/>
            <w:u w:val="single"/>
          </w:rPr>
          <w:t>https://www.mueller-elektronik.de/</w:t>
        </w:r>
      </w:hyperlink>
    </w:p>
    <w:p w:rsidR="002A1D66" w:rsidRDefault="00625C14">
      <w:pPr>
        <w:tabs>
          <w:tab w:val="left" w:pos="141"/>
        </w:tabs>
        <w:spacing w:line="276" w:lineRule="auto"/>
        <w:ind w:right="141"/>
        <w:jc w:val="both"/>
        <w:rPr>
          <w:rFonts w:ascii="Arial" w:eastAsia="Arial" w:hAnsi="Arial" w:cs="Arial"/>
          <w:sz w:val="18"/>
          <w:szCs w:val="18"/>
        </w:rPr>
      </w:pPr>
      <w:r>
        <w:rPr>
          <w:rFonts w:ascii="Arial" w:eastAsia="Arial" w:hAnsi="Arial" w:cs="Arial"/>
          <w:b/>
          <w:sz w:val="18"/>
          <w:szCs w:val="18"/>
        </w:rPr>
        <w:t>Pressekontakt</w:t>
      </w:r>
    </w:p>
    <w:tbl>
      <w:tblPr>
        <w:tblStyle w:val="a0"/>
        <w:tblW w:w="104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4204"/>
        <w:gridCol w:w="3716"/>
      </w:tblGrid>
      <w:tr w:rsidR="002A1D66">
        <w:tc>
          <w:tcPr>
            <w:tcW w:w="25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1D66" w:rsidRDefault="00625C14">
            <w:pPr>
              <w:tabs>
                <w:tab w:val="left" w:pos="141"/>
              </w:tabs>
              <w:spacing w:line="276" w:lineRule="auto"/>
              <w:ind w:right="141"/>
              <w:jc w:val="both"/>
              <w:rPr>
                <w:rFonts w:ascii="Arial" w:eastAsia="Arial" w:hAnsi="Arial" w:cs="Arial"/>
                <w:sz w:val="18"/>
                <w:szCs w:val="18"/>
              </w:rPr>
            </w:pPr>
            <w:r>
              <w:rPr>
                <w:rFonts w:ascii="Arial" w:eastAsia="Arial" w:hAnsi="Arial" w:cs="Arial"/>
                <w:sz w:val="18"/>
                <w:szCs w:val="18"/>
              </w:rPr>
              <w:t>Müller-Elektronik GmbH</w:t>
            </w:r>
          </w:p>
          <w:p w:rsidR="002A1D66" w:rsidRDefault="00625C14">
            <w:pPr>
              <w:tabs>
                <w:tab w:val="left" w:pos="141"/>
              </w:tabs>
              <w:spacing w:line="276" w:lineRule="auto"/>
              <w:ind w:right="141"/>
              <w:jc w:val="both"/>
              <w:rPr>
                <w:rFonts w:ascii="Arial" w:eastAsia="Arial" w:hAnsi="Arial" w:cs="Arial"/>
                <w:sz w:val="18"/>
                <w:szCs w:val="18"/>
              </w:rPr>
            </w:pPr>
            <w:r>
              <w:rPr>
                <w:rFonts w:ascii="Arial" w:eastAsia="Arial" w:hAnsi="Arial" w:cs="Arial"/>
                <w:sz w:val="18"/>
                <w:szCs w:val="18"/>
              </w:rPr>
              <w:t>Marketing</w:t>
            </w:r>
          </w:p>
          <w:p w:rsidR="002A1D66" w:rsidRDefault="00625C14">
            <w:pPr>
              <w:tabs>
                <w:tab w:val="left" w:pos="141"/>
              </w:tabs>
              <w:spacing w:line="276" w:lineRule="auto"/>
              <w:ind w:right="141"/>
              <w:jc w:val="both"/>
              <w:rPr>
                <w:rFonts w:ascii="Arial" w:eastAsia="Arial" w:hAnsi="Arial" w:cs="Arial"/>
                <w:sz w:val="18"/>
                <w:szCs w:val="18"/>
              </w:rPr>
            </w:pPr>
            <w:r>
              <w:rPr>
                <w:rFonts w:ascii="Arial" w:eastAsia="Arial" w:hAnsi="Arial" w:cs="Arial"/>
                <w:sz w:val="18"/>
                <w:szCs w:val="18"/>
              </w:rPr>
              <w:t>Franz-Kleine-Straße 18</w:t>
            </w:r>
            <w:r>
              <w:rPr>
                <w:rFonts w:ascii="Arial" w:eastAsia="Arial" w:hAnsi="Arial" w:cs="Arial"/>
                <w:sz w:val="18"/>
                <w:szCs w:val="18"/>
              </w:rPr>
              <w:br/>
              <w:t xml:space="preserve">D-33154 Salzkotten </w:t>
            </w:r>
          </w:p>
        </w:tc>
        <w:tc>
          <w:tcPr>
            <w:tcW w:w="420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1D66" w:rsidRDefault="00625C14">
            <w:pPr>
              <w:tabs>
                <w:tab w:val="left" w:pos="141"/>
              </w:tabs>
              <w:spacing w:line="276" w:lineRule="auto"/>
              <w:ind w:right="141"/>
              <w:rPr>
                <w:rFonts w:ascii="Arial" w:eastAsia="Arial" w:hAnsi="Arial" w:cs="Arial"/>
                <w:sz w:val="18"/>
                <w:szCs w:val="18"/>
              </w:rPr>
            </w:pPr>
            <w:bookmarkStart w:id="1" w:name="_heading=h.30j0zll" w:colFirst="0" w:colLast="0"/>
            <w:bookmarkEnd w:id="1"/>
            <w:r>
              <w:rPr>
                <w:rFonts w:ascii="Arial" w:eastAsia="Arial" w:hAnsi="Arial" w:cs="Arial"/>
                <w:sz w:val="18"/>
                <w:szCs w:val="18"/>
              </w:rPr>
              <w:t>Tel.:  +49 5258 9834-1320</w:t>
            </w:r>
            <w:r>
              <w:rPr>
                <w:rFonts w:ascii="Arial" w:eastAsia="Arial" w:hAnsi="Arial" w:cs="Arial"/>
                <w:sz w:val="18"/>
                <w:szCs w:val="18"/>
              </w:rPr>
              <w:br/>
              <w:t xml:space="preserve">Fax:  +49 5258 9834-90 </w:t>
            </w:r>
          </w:p>
          <w:p w:rsidR="002A1D66" w:rsidRDefault="00625C14">
            <w:pPr>
              <w:tabs>
                <w:tab w:val="left" w:pos="141"/>
              </w:tabs>
              <w:spacing w:line="276" w:lineRule="auto"/>
              <w:ind w:right="141"/>
              <w:rPr>
                <w:rFonts w:ascii="Arial" w:eastAsia="Arial" w:hAnsi="Arial" w:cs="Arial"/>
                <w:sz w:val="18"/>
                <w:szCs w:val="18"/>
              </w:rPr>
            </w:pPr>
            <w:r>
              <w:rPr>
                <w:rFonts w:ascii="Arial" w:eastAsia="Arial" w:hAnsi="Arial" w:cs="Arial"/>
                <w:sz w:val="18"/>
                <w:szCs w:val="18"/>
              </w:rPr>
              <w:t xml:space="preserve">E-Mail: </w:t>
            </w:r>
            <w:hyperlink r:id="rId9">
              <w:r>
                <w:rPr>
                  <w:rFonts w:ascii="Arial" w:eastAsia="Arial" w:hAnsi="Arial" w:cs="Arial"/>
                  <w:color w:val="1155CC"/>
                  <w:sz w:val="18"/>
                  <w:szCs w:val="18"/>
                  <w:u w:val="single"/>
                </w:rPr>
                <w:t>marketing@mueller-elektronik.de</w:t>
              </w:r>
            </w:hyperlink>
            <w:r>
              <w:rPr>
                <w:rFonts w:ascii="Arial" w:eastAsia="Arial" w:hAnsi="Arial" w:cs="Arial"/>
                <w:sz w:val="18"/>
                <w:szCs w:val="18"/>
              </w:rPr>
              <w:br/>
            </w:r>
            <w:hyperlink r:id="rId10">
              <w:r>
                <w:rPr>
                  <w:rFonts w:ascii="Arial" w:eastAsia="Arial" w:hAnsi="Arial" w:cs="Arial"/>
                  <w:color w:val="1155CC"/>
                  <w:sz w:val="18"/>
                  <w:szCs w:val="18"/>
                  <w:u w:val="single"/>
                </w:rPr>
                <w:t>www.mueller-elektronik.de</w:t>
              </w:r>
            </w:hyperlink>
          </w:p>
        </w:tc>
        <w:tc>
          <w:tcPr>
            <w:tcW w:w="37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1D66" w:rsidRDefault="00625C14">
            <w:pPr>
              <w:tabs>
                <w:tab w:val="left" w:pos="141"/>
              </w:tabs>
              <w:spacing w:line="276" w:lineRule="auto"/>
              <w:ind w:right="141"/>
              <w:rPr>
                <w:rFonts w:ascii="Arial" w:eastAsia="Arial" w:hAnsi="Arial" w:cs="Arial"/>
                <w:sz w:val="18"/>
                <w:szCs w:val="18"/>
              </w:rPr>
            </w:pPr>
            <w:r>
              <w:rPr>
                <w:rFonts w:ascii="Arial" w:eastAsia="Arial" w:hAnsi="Arial" w:cs="Arial"/>
                <w:b/>
              </w:rPr>
              <w:t xml:space="preserve">► </w:t>
            </w:r>
            <w:r>
              <w:rPr>
                <w:rFonts w:ascii="Arial" w:eastAsia="Arial" w:hAnsi="Arial" w:cs="Arial"/>
                <w:b/>
                <w:sz w:val="18"/>
                <w:szCs w:val="18"/>
              </w:rPr>
              <w:t xml:space="preserve">Wir freuen uns sehr über die </w:t>
            </w:r>
            <w:r>
              <w:rPr>
                <w:rFonts w:ascii="Arial" w:eastAsia="Arial" w:hAnsi="Arial" w:cs="Arial"/>
                <w:b/>
                <w:sz w:val="18"/>
                <w:szCs w:val="18"/>
              </w:rPr>
              <w:br/>
              <w:t xml:space="preserve">Zusendung eines Belegexemplars </w:t>
            </w:r>
            <w:r>
              <w:rPr>
                <w:rFonts w:ascii="Arial" w:eastAsia="Arial" w:hAnsi="Arial" w:cs="Arial"/>
                <w:b/>
                <w:sz w:val="18"/>
                <w:szCs w:val="18"/>
              </w:rPr>
              <w:br/>
              <w:t>nach Veröffentlichung.</w:t>
            </w:r>
            <w:r>
              <w:rPr>
                <w:rFonts w:ascii="Arial Narrow" w:eastAsia="Arial Narrow" w:hAnsi="Arial Narrow" w:cs="Arial Narrow"/>
              </w:rPr>
              <w:t xml:space="preserve"> </w:t>
            </w:r>
          </w:p>
        </w:tc>
      </w:tr>
    </w:tbl>
    <w:p w:rsidR="002A1D66" w:rsidRDefault="002A1D66">
      <w:pPr>
        <w:tabs>
          <w:tab w:val="left" w:pos="141"/>
          <w:tab w:val="left" w:pos="0"/>
        </w:tabs>
        <w:spacing w:line="276" w:lineRule="auto"/>
        <w:ind w:right="281"/>
        <w:jc w:val="both"/>
        <w:rPr>
          <w:rFonts w:ascii="Arial Narrow" w:eastAsia="Arial Narrow" w:hAnsi="Arial Narrow" w:cs="Arial Narrow"/>
        </w:rPr>
      </w:pPr>
    </w:p>
    <w:sectPr w:rsidR="002A1D66">
      <w:headerReference w:type="default" r:id="rId11"/>
      <w:footerReference w:type="even" r:id="rId12"/>
      <w:footerReference w:type="default" r:id="rId13"/>
      <w:pgSz w:w="11906" w:h="16838"/>
      <w:pgMar w:top="2892" w:right="567" w:bottom="851" w:left="851" w:header="851" w:footer="5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BF" w:rsidRDefault="00625C14">
      <w:r>
        <w:separator/>
      </w:r>
    </w:p>
  </w:endnote>
  <w:endnote w:type="continuationSeparator" w:id="0">
    <w:p w:rsidR="00CF53BF" w:rsidRDefault="006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66" w:rsidRDefault="00625C1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2A1D66" w:rsidRDefault="002A1D6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66" w:rsidRDefault="00625C14">
    <w:pPr>
      <w:pBdr>
        <w:top w:val="nil"/>
        <w:left w:val="nil"/>
        <w:bottom w:val="nil"/>
        <w:right w:val="nil"/>
        <w:between w:val="nil"/>
      </w:pBdr>
      <w:tabs>
        <w:tab w:val="center" w:pos="4536"/>
        <w:tab w:val="right" w:pos="9072"/>
      </w:tabs>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Seite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D90995">
      <w:rPr>
        <w:rFonts w:ascii="Arial Narrow" w:eastAsia="Arial Narrow" w:hAnsi="Arial Narrow" w:cs="Arial Narrow"/>
        <w:b/>
        <w:noProof/>
        <w:color w:val="000000"/>
        <w:sz w:val="20"/>
        <w:szCs w:val="20"/>
      </w:rPr>
      <w:t>2</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von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NUMPAGES</w:instrText>
    </w:r>
    <w:r>
      <w:rPr>
        <w:rFonts w:ascii="Arial Narrow" w:eastAsia="Arial Narrow" w:hAnsi="Arial Narrow" w:cs="Arial Narrow"/>
        <w:b/>
        <w:color w:val="000000"/>
        <w:sz w:val="20"/>
        <w:szCs w:val="20"/>
      </w:rPr>
      <w:fldChar w:fldCharType="separate"/>
    </w:r>
    <w:r w:rsidR="00D90995">
      <w:rPr>
        <w:rFonts w:ascii="Arial Narrow" w:eastAsia="Arial Narrow" w:hAnsi="Arial Narrow" w:cs="Arial Narrow"/>
        <w:b/>
        <w:noProof/>
        <w:color w:val="000000"/>
        <w:sz w:val="20"/>
        <w:szCs w:val="20"/>
      </w:rPr>
      <w:t>2</w:t>
    </w:r>
    <w:r>
      <w:rPr>
        <w:rFonts w:ascii="Arial Narrow" w:eastAsia="Arial Narrow" w:hAnsi="Arial Narrow" w:cs="Arial Narrow"/>
        <w:b/>
        <w:color w:val="000000"/>
        <w:sz w:val="20"/>
        <w:szCs w:val="20"/>
      </w:rPr>
      <w:fldChar w:fldCharType="end"/>
    </w:r>
  </w:p>
  <w:p w:rsidR="002A1D66" w:rsidRDefault="002A1D66">
    <w:pPr>
      <w:pBdr>
        <w:top w:val="nil"/>
        <w:left w:val="nil"/>
        <w:bottom w:val="nil"/>
        <w:right w:val="nil"/>
        <w:between w:val="nil"/>
      </w:pBdr>
      <w:tabs>
        <w:tab w:val="center" w:pos="4536"/>
        <w:tab w:val="right" w:pos="9072"/>
      </w:tabs>
      <w:ind w:right="360"/>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BF" w:rsidRDefault="00625C14">
      <w:r>
        <w:separator/>
      </w:r>
    </w:p>
  </w:footnote>
  <w:footnote w:type="continuationSeparator" w:id="0">
    <w:p w:rsidR="00CF53BF" w:rsidRDefault="0062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66" w:rsidRDefault="00625C14">
    <w:pPr>
      <w:pBdr>
        <w:top w:val="nil"/>
        <w:left w:val="nil"/>
        <w:bottom w:val="nil"/>
        <w:right w:val="nil"/>
        <w:between w:val="nil"/>
      </w:pBdr>
      <w:tabs>
        <w:tab w:val="center" w:pos="4536"/>
        <w:tab w:val="right" w:pos="9072"/>
      </w:tabs>
      <w:spacing w:line="276" w:lineRule="auto"/>
      <w:ind w:left="142" w:right="-236"/>
      <w:rPr>
        <w:rFonts w:ascii="Arial" w:eastAsia="Arial" w:hAnsi="Arial" w:cs="Arial"/>
        <w:b/>
        <w:color w:val="FFFFFF"/>
        <w:sz w:val="32"/>
        <w:szCs w:val="32"/>
      </w:rPr>
    </w:pPr>
    <w:r>
      <w:rPr>
        <w:rFonts w:ascii="Arial" w:eastAsia="Arial" w:hAnsi="Arial" w:cs="Arial"/>
        <w:b/>
        <w:color w:val="FFFFFF"/>
        <w:sz w:val="32"/>
        <w:szCs w:val="32"/>
      </w:rPr>
      <w:t xml:space="preserve">Pressemitteilung: </w:t>
    </w:r>
  </w:p>
  <w:p w:rsidR="002A1D66" w:rsidRDefault="00625C14">
    <w:pPr>
      <w:pBdr>
        <w:top w:val="nil"/>
        <w:left w:val="nil"/>
        <w:bottom w:val="nil"/>
        <w:right w:val="nil"/>
        <w:between w:val="nil"/>
      </w:pBdr>
      <w:tabs>
        <w:tab w:val="center" w:pos="4536"/>
        <w:tab w:val="right" w:pos="9072"/>
      </w:tabs>
      <w:spacing w:after="80"/>
      <w:ind w:left="142" w:right="-238"/>
      <w:rPr>
        <w:rFonts w:ascii="Arial" w:eastAsia="Arial" w:hAnsi="Arial" w:cs="Arial"/>
        <w:b/>
        <w:color w:val="FFFFFF"/>
        <w:sz w:val="26"/>
        <w:szCs w:val="26"/>
      </w:rPr>
    </w:pPr>
    <w:r>
      <w:rPr>
        <w:rFonts w:ascii="Arial" w:eastAsia="Arial" w:hAnsi="Arial" w:cs="Arial"/>
        <w:b/>
        <w:color w:val="FFFFFF"/>
        <w:sz w:val="26"/>
        <w:szCs w:val="26"/>
      </w:rPr>
      <w:t>Veränderung in der Geschäftsleitung</w:t>
    </w:r>
  </w:p>
  <w:p w:rsidR="002A1D66" w:rsidRDefault="00625C14">
    <w:pPr>
      <w:pBdr>
        <w:top w:val="nil"/>
        <w:left w:val="nil"/>
        <w:bottom w:val="nil"/>
        <w:right w:val="nil"/>
        <w:between w:val="nil"/>
      </w:pBdr>
      <w:tabs>
        <w:tab w:val="center" w:pos="4536"/>
        <w:tab w:val="right" w:pos="9072"/>
      </w:tabs>
      <w:spacing w:after="80"/>
      <w:ind w:left="142" w:right="-238"/>
      <w:rPr>
        <w:color w:val="FFFFFF"/>
        <w:sz w:val="16"/>
        <w:szCs w:val="16"/>
      </w:rPr>
    </w:pPr>
    <w:r>
      <w:rPr>
        <w:rFonts w:ascii="Arial" w:eastAsia="Arial" w:hAnsi="Arial" w:cs="Arial"/>
        <w:color w:val="FFFFFF"/>
        <w:sz w:val="16"/>
        <w:szCs w:val="16"/>
      </w:rPr>
      <w:t>Datum: 02.01.2023   Ort: Salzkotten, Deutschland   Status: sofort frei</w:t>
    </w:r>
    <w:r>
      <w:rPr>
        <w:noProof/>
        <w:color w:val="FFFFFF"/>
        <w:sz w:val="16"/>
        <w:szCs w:val="16"/>
      </w:rPr>
      <w:drawing>
        <wp:anchor distT="0" distB="0" distL="0" distR="0" simplePos="0" relativeHeight="251658240" behindDoc="1" locked="0" layoutInCell="1" hidden="0" allowOverlap="1">
          <wp:simplePos x="0" y="0"/>
          <wp:positionH relativeFrom="page">
            <wp:posOffset>6985</wp:posOffset>
          </wp:positionH>
          <wp:positionV relativeFrom="page">
            <wp:posOffset>0</wp:posOffset>
          </wp:positionV>
          <wp:extent cx="7571105" cy="147002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1105" cy="1470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1D66"/>
    <w:rsid w:val="002A1D66"/>
    <w:rsid w:val="00625C14"/>
    <w:rsid w:val="00775B73"/>
    <w:rsid w:val="00CC7228"/>
    <w:rsid w:val="00CF53BF"/>
    <w:rsid w:val="00D90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 w:type="paragraph" w:styleId="StandardWeb">
    <w:name w:val="Normal (Web)"/>
    <w:basedOn w:val="Standard"/>
    <w:uiPriority w:val="99"/>
    <w:unhideWhenUsed/>
    <w:rsid w:val="003D30E3"/>
    <w:pPr>
      <w:spacing w:after="225"/>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146" w:firstLine="146"/>
      <w:outlineLvl w:val="3"/>
    </w:pPr>
    <w:rPr>
      <w:rFonts w:ascii="Arial" w:hAnsi="Arial"/>
      <w:b/>
      <w:sz w:val="32"/>
    </w:rPr>
  </w:style>
  <w:style w:type="paragraph" w:styleId="berschrift5">
    <w:name w:val="heading 5"/>
    <w:basedOn w:val="Standard"/>
    <w:next w:val="Standard"/>
    <w:qFormat/>
    <w:pPr>
      <w:keepNext/>
      <w:outlineLvl w:val="4"/>
    </w:pPr>
    <w:rPr>
      <w:rFonts w:ascii="Arial" w:hAnsi="Arial"/>
      <w:b/>
      <w:sz w:val="20"/>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rPr>
      <w:sz w:val="20"/>
    </w:rPr>
  </w:style>
  <w:style w:type="paragraph" w:styleId="Textkrper">
    <w:name w:val="Body Text"/>
    <w:basedOn w:val="Standard"/>
    <w:rPr>
      <w:rFonts w:ascii="Arial" w:hAnsi="Arial"/>
      <w:b/>
      <w:sz w:val="20"/>
    </w:rPr>
  </w:style>
  <w:style w:type="paragraph" w:styleId="Textkrper2">
    <w:name w:val="Body Text 2"/>
    <w:basedOn w:val="Standard"/>
    <w:rPr>
      <w:rFonts w:ascii="Tahoma" w:hAnsi="Tahoma"/>
      <w:color w:val="0000FF"/>
    </w:rPr>
  </w:style>
  <w:style w:type="paragraph" w:styleId="Sprechblasentext">
    <w:name w:val="Balloon Text"/>
    <w:basedOn w:val="Standard"/>
    <w:link w:val="SprechblasentextZchn"/>
    <w:uiPriority w:val="99"/>
    <w:semiHidden/>
    <w:unhideWhenUsed/>
    <w:rsid w:val="006C3F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FE6"/>
    <w:rPr>
      <w:rFonts w:ascii="Tahoma" w:hAnsi="Tahoma" w:cs="Tahoma"/>
      <w:sz w:val="16"/>
      <w:szCs w:val="16"/>
    </w:rPr>
  </w:style>
  <w:style w:type="character" w:customStyle="1" w:styleId="FuzeileZchn">
    <w:name w:val="Fußzeile Zchn"/>
    <w:basedOn w:val="Absatz-Standardschriftart"/>
    <w:link w:val="Fuzeile"/>
    <w:uiPriority w:val="99"/>
    <w:rsid w:val="00772E30"/>
    <w:rPr>
      <w:sz w:val="24"/>
      <w:szCs w:val="24"/>
    </w:rPr>
  </w:style>
  <w:style w:type="paragraph" w:styleId="Beschriftung">
    <w:name w:val="caption"/>
    <w:basedOn w:val="Standard"/>
    <w:next w:val="Standard"/>
    <w:uiPriority w:val="35"/>
    <w:unhideWhenUsed/>
    <w:qFormat/>
    <w:rsid w:val="00F132F0"/>
    <w:pPr>
      <w:spacing w:after="200"/>
    </w:pPr>
    <w:rPr>
      <w:b/>
      <w:bCs/>
      <w:color w:val="4F81BD" w:themeColor="accent1"/>
      <w:sz w:val="18"/>
      <w:szCs w:val="18"/>
    </w:rPr>
  </w:style>
  <w:style w:type="paragraph" w:styleId="Listenabsatz">
    <w:name w:val="List Paragraph"/>
    <w:basedOn w:val="Standard"/>
    <w:uiPriority w:val="34"/>
    <w:qFormat/>
    <w:rsid w:val="00252849"/>
    <w:pPr>
      <w:ind w:left="720"/>
      <w:contextualSpacing/>
    </w:pPr>
  </w:style>
  <w:style w:type="character" w:styleId="Hyperlink">
    <w:name w:val="Hyperlink"/>
    <w:basedOn w:val="Absatz-Standardschriftart"/>
    <w:uiPriority w:val="99"/>
    <w:unhideWhenUsed/>
    <w:rsid w:val="004F2AD6"/>
    <w:rPr>
      <w:color w:val="0000FF" w:themeColor="hyperlink"/>
      <w:u w:val="single"/>
    </w:rPr>
  </w:style>
  <w:style w:type="paragraph" w:styleId="StandardWeb">
    <w:name w:val="Normal (Web)"/>
    <w:basedOn w:val="Standard"/>
    <w:uiPriority w:val="99"/>
    <w:unhideWhenUsed/>
    <w:rsid w:val="003D30E3"/>
    <w:pPr>
      <w:spacing w:after="225"/>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ueller-elektronik.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eller-elektronik.de" TargetMode="External"/><Relationship Id="rId4" Type="http://schemas.openxmlformats.org/officeDocument/2006/relationships/settings" Target="settings.xml"/><Relationship Id="rId9" Type="http://schemas.openxmlformats.org/officeDocument/2006/relationships/hyperlink" Target="mailto:marketing@mueller-elektr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XP5N3sW/FhDGPX0hw41ZV6tXUg==">AMUW2mXUtWZ60s+7I2Q0/IxqbIKvmjoM1vMjoVUvzQs37M3lAe0PBGv5qH72Nw1y3ZBpSaElpDevoxFAr/FhRFgJg0vOU3xABAuOrbCxQhNRkPz5zQ3QFybSQFNrOs/OkDPYXBIqnVuH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Elektronik</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Buschmeier, Frank</dc:creator>
  <cp:lastModifiedBy>Wantzelius, Michaela</cp:lastModifiedBy>
  <cp:revision>4</cp:revision>
  <cp:lastPrinted>2023-01-25T08:03:00Z</cp:lastPrinted>
  <dcterms:created xsi:type="dcterms:W3CDTF">2023-01-24T07:58:00Z</dcterms:created>
  <dcterms:modified xsi:type="dcterms:W3CDTF">2023-01-25T08:05:00Z</dcterms:modified>
</cp:coreProperties>
</file>